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0E" w:rsidRPr="006A77E3" w:rsidRDefault="000E780E" w:rsidP="000E780E">
      <w:pPr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noProof/>
          <w:sz w:val="24"/>
          <w:szCs w:val="24"/>
        </w:rPr>
        <w:drawing>
          <wp:inline distT="0" distB="0" distL="0" distR="0" wp14:anchorId="14E8E898">
            <wp:extent cx="618808" cy="6096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2" cy="61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77E3">
        <w:rPr>
          <w:rFonts w:ascii="Calibri" w:hAnsi="Calibri"/>
          <w:b/>
          <w:bCs/>
          <w:caps/>
          <w:sz w:val="24"/>
          <w:szCs w:val="24"/>
        </w:rPr>
        <w:t xml:space="preserve">              </w:t>
      </w: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790AAAC6">
            <wp:extent cx="3790950" cy="356506"/>
            <wp:effectExtent l="0" t="0" r="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67" cy="35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0E" w:rsidRDefault="000E780E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0E780E" w:rsidRDefault="000E780E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37000C" w:rsidRPr="00127425" w:rsidRDefault="0037000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27425">
        <w:rPr>
          <w:rFonts w:ascii="Calibri" w:hAnsi="Calibri"/>
          <w:b/>
          <w:bCs/>
          <w:caps/>
          <w:sz w:val="24"/>
          <w:szCs w:val="24"/>
        </w:rPr>
        <w:t xml:space="preserve">ΑΝΑΚΟΙΝΩΣΗ </w:t>
      </w:r>
      <w:r w:rsidR="001B1F0A">
        <w:rPr>
          <w:rFonts w:ascii="Calibri" w:hAnsi="Calibri"/>
          <w:b/>
          <w:bCs/>
          <w:caps/>
          <w:sz w:val="24"/>
          <w:szCs w:val="24"/>
        </w:rPr>
        <w:t>ΟΡΙΣΤΙΚΩΝ</w:t>
      </w:r>
      <w:r w:rsidRPr="00127425">
        <w:rPr>
          <w:rFonts w:ascii="Calibri" w:hAnsi="Calibri"/>
          <w:b/>
          <w:bCs/>
          <w:caps/>
          <w:sz w:val="24"/>
          <w:szCs w:val="24"/>
        </w:rPr>
        <w:t xml:space="preserve">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9F6DA2">
        <w:rPr>
          <w:rFonts w:ascii="Calibri" w:hAnsi="Calibri"/>
          <w:b/>
          <w:sz w:val="28"/>
          <w:szCs w:val="28"/>
        </w:rPr>
        <w:t>ΤΕΧΝΟΛΟΓΩΝ ΓΕΩΠΟΝΩΝ</w:t>
      </w:r>
      <w:r w:rsidR="006A77E3">
        <w:rPr>
          <w:rFonts w:ascii="Calibri" w:hAnsi="Calibri"/>
          <w:b/>
          <w:sz w:val="28"/>
          <w:szCs w:val="28"/>
        </w:rPr>
        <w:t xml:space="preserve"> </w:t>
      </w:r>
      <w:r w:rsidR="00AC19DE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37000C" w:rsidRPr="000E780E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9F6DA2">
        <w:rPr>
          <w:rFonts w:ascii="Calibri" w:hAnsi="Calibri"/>
          <w:sz w:val="24"/>
          <w:szCs w:val="24"/>
        </w:rPr>
        <w:t>15</w:t>
      </w:r>
      <w:r w:rsidR="00AC19DE">
        <w:rPr>
          <w:rFonts w:ascii="Calibri" w:hAnsi="Calibri"/>
          <w:sz w:val="24"/>
          <w:szCs w:val="24"/>
        </w:rPr>
        <w:t>/03/202</w:t>
      </w:r>
      <w:r w:rsidR="000E780E" w:rsidRPr="000E780E">
        <w:rPr>
          <w:rFonts w:ascii="Calibri" w:hAnsi="Calibri"/>
          <w:sz w:val="24"/>
          <w:szCs w:val="24"/>
        </w:rPr>
        <w:t>4</w:t>
      </w:r>
    </w:p>
    <w:p w:rsidR="006A77E3" w:rsidRDefault="006A77E3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Default="006A77E3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"Πρακτική Άσκηση Τριτοβάθμιας Εκπαίδευσης του Πανεπιστημίου Θεσσαλίας" και MIS 6004517, που 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0E780E">
        <w:rPr>
          <w:rFonts w:ascii="Calibri" w:hAnsi="Calibri"/>
          <w:i/>
          <w:sz w:val="24"/>
          <w:szCs w:val="24"/>
        </w:rPr>
        <w:t xml:space="preserve"> </w:t>
      </w:r>
      <w:r w:rsidRPr="00C5208A">
        <w:rPr>
          <w:rFonts w:ascii="Calibri" w:hAnsi="Calibri"/>
          <w:sz w:val="24"/>
          <w:szCs w:val="24"/>
        </w:rPr>
        <w:t>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9F6DA2" w:rsidRPr="009F6DA2">
        <w:rPr>
          <w:rFonts w:ascii="Calibri" w:hAnsi="Calibri"/>
          <w:b/>
          <w:sz w:val="24"/>
          <w:szCs w:val="24"/>
        </w:rPr>
        <w:t>15</w:t>
      </w:r>
      <w:r w:rsidRPr="00C5208A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04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>2</w:t>
      </w:r>
      <w:r w:rsidRPr="000E780E">
        <w:rPr>
          <w:rFonts w:ascii="Calibri" w:hAnsi="Calibri"/>
          <w:b/>
          <w:sz w:val="24"/>
          <w:szCs w:val="24"/>
        </w:rPr>
        <w:t>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9F6DA2" w:rsidRPr="009F6DA2">
        <w:rPr>
          <w:rFonts w:ascii="Calibri" w:hAnsi="Calibri"/>
          <w:b/>
          <w:sz w:val="24"/>
          <w:szCs w:val="24"/>
        </w:rPr>
        <w:t>14</w:t>
      </w:r>
      <w:r w:rsidRPr="000E780E">
        <w:rPr>
          <w:rFonts w:ascii="Calibri" w:hAnsi="Calibri"/>
          <w:b/>
          <w:sz w:val="24"/>
          <w:szCs w:val="24"/>
        </w:rPr>
        <w:t>/09/2024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</w:t>
      </w:r>
      <w:r>
        <w:rPr>
          <w:rFonts w:ascii="Calibri" w:hAnsi="Calibri"/>
          <w:sz w:val="24"/>
          <w:szCs w:val="24"/>
        </w:rPr>
        <w:t>εται ότι μετά το πέρας της περιόδου των ενστάσεων καμία ένσταση δεν υποβλήθηκε οπότε  ο πίνακας των ωφελούμενων φοιτητών παραμένει ως έχει.</w:t>
      </w:r>
    </w:p>
    <w:p w:rsidR="006A77E3" w:rsidRDefault="006A77E3" w:rsidP="006A77E3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Εδώ θα βρείτε τη σχετική ανακοίνωση: </w:t>
      </w:r>
    </w:p>
    <w:p w:rsidR="006A77E3" w:rsidRDefault="009F6DA2" w:rsidP="006A77E3">
      <w:pPr>
        <w:spacing w:before="120" w:line="312" w:lineRule="auto"/>
        <w:jc w:val="both"/>
      </w:pPr>
      <w:hyperlink r:id="rId8" w:history="1">
        <w:r w:rsidRPr="00FF1451">
          <w:rPr>
            <w:rStyle w:val="-"/>
          </w:rPr>
          <w:t>http://pa.uth.gr/2024/03/11/%cf%80%cf%81%ce%bf%cf%83%cf%89%cf%81%ce%b9%ce%bd%ce%b1-%ce%b1%cf%80%ce%bf%cf%84%ce%b5%ce%bb%ce%b5%cf%83%ce%bc%ce%b1%cf%84%ce%b1-%ce%b5%ce%bd%cf%84%ce%b1%ce%be%ce%b7%cf%83-%cf%83%ce%b5-%cf%80%cf%81/</w:t>
        </w:r>
      </w:hyperlink>
    </w:p>
    <w:p w:rsidR="009F6DA2" w:rsidRDefault="009F6DA2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Pr="006A77E3" w:rsidRDefault="006A77E3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6A77E3">
        <w:rPr>
          <w:rFonts w:ascii="Calibri" w:hAnsi="Calibri"/>
          <w:sz w:val="24"/>
          <w:szCs w:val="24"/>
        </w:rPr>
        <w:t>Παρακαλούνται οι φοιτητές να ελέγχουν τακτικά τα e-</w:t>
      </w:r>
      <w:proofErr w:type="spellStart"/>
      <w:r w:rsidRPr="006A77E3">
        <w:rPr>
          <w:rFonts w:ascii="Calibri" w:hAnsi="Calibri"/>
          <w:sz w:val="24"/>
          <w:szCs w:val="24"/>
        </w:rPr>
        <w:t>mail</w:t>
      </w:r>
      <w:proofErr w:type="spellEnd"/>
      <w:r w:rsidRPr="006A77E3">
        <w:rPr>
          <w:rFonts w:ascii="Calibri" w:hAnsi="Calibri"/>
          <w:sz w:val="24"/>
          <w:szCs w:val="24"/>
        </w:rPr>
        <w:t xml:space="preserve"> που έχουν δηλώσει στις αιτήσεις τους για να ενημερώνονται σχετικά με τα επόμενα βήματα για την έναρξη της ΠΑ. </w:t>
      </w:r>
    </w:p>
    <w:p w:rsidR="006A77E3" w:rsidRPr="006A77E3" w:rsidRDefault="006A77E3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Pr="006A77E3" w:rsidRDefault="006A77E3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6A77E3">
        <w:rPr>
          <w:rFonts w:ascii="Calibri" w:hAnsi="Calibri"/>
          <w:sz w:val="24"/>
          <w:szCs w:val="24"/>
        </w:rPr>
        <w:t xml:space="preserve">Ο Επιστημονικός Υπεύθυνος Π.Α Τμήματος </w:t>
      </w:r>
    </w:p>
    <w:p w:rsidR="006A77E3" w:rsidRPr="006A77E3" w:rsidRDefault="009F6DA2" w:rsidP="006A77E3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Ανδρέας Φώσκολος </w:t>
      </w:r>
      <w:bookmarkStart w:id="0" w:name="_GoBack"/>
      <w:bookmarkEnd w:id="0"/>
    </w:p>
    <w:p w:rsidR="006A77E3" w:rsidRDefault="006A77E3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Default="006A77E3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Default="006A77E3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6A77E3" w:rsidRDefault="006A77E3" w:rsidP="00813040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sectPr w:rsidR="006A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0C" w:rsidRDefault="00F65A0C" w:rsidP="0037000C">
      <w:r>
        <w:separator/>
      </w:r>
    </w:p>
  </w:endnote>
  <w:endnote w:type="continuationSeparator" w:id="0">
    <w:p w:rsidR="00F65A0C" w:rsidRDefault="00F65A0C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0E" w:rsidRDefault="000E78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0E" w:rsidRDefault="000E78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0C" w:rsidRDefault="00F65A0C" w:rsidP="0037000C">
      <w:r>
        <w:separator/>
      </w:r>
    </w:p>
  </w:footnote>
  <w:footnote w:type="continuationSeparator" w:id="0">
    <w:p w:rsidR="00F65A0C" w:rsidRDefault="00F65A0C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0E" w:rsidRDefault="000E78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0E" w:rsidRDefault="000E7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0C"/>
    <w:rsid w:val="000D7ED1"/>
    <w:rsid w:val="000E780E"/>
    <w:rsid w:val="001B1F0A"/>
    <w:rsid w:val="001D04CA"/>
    <w:rsid w:val="0037000C"/>
    <w:rsid w:val="003C0766"/>
    <w:rsid w:val="0050053D"/>
    <w:rsid w:val="005A4C96"/>
    <w:rsid w:val="005A589D"/>
    <w:rsid w:val="006A77E3"/>
    <w:rsid w:val="00813040"/>
    <w:rsid w:val="009F6DA2"/>
    <w:rsid w:val="00AC19DE"/>
    <w:rsid w:val="00C1449A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862D"/>
  <w15:chartTrackingRefBased/>
  <w15:docId w15:val="{459B5BC0-E11F-4BA8-B6B1-201EDCA3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813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uth.gr/2024/03/11/%cf%80%cf%81%ce%bf%cf%83%cf%89%cf%81%ce%b9%ce%bd%ce%b1-%ce%b1%cf%80%ce%bf%cf%84%ce%b5%ce%bb%ce%b5%cf%83%ce%bc%ce%b1%cf%84%ce%b1-%ce%b5%ce%bd%cf%84%ce%b1%ce%be%ce%b7%cf%83-%cf%83%ce%b5-%cf%80%cf%81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2024-03-15T07:20:00Z</dcterms:created>
  <dcterms:modified xsi:type="dcterms:W3CDTF">2024-03-15T07:20:00Z</dcterms:modified>
</cp:coreProperties>
</file>