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412627" w:rsidRDefault="00412627" w:rsidP="00412627">
      <w:pPr>
        <w:ind w:firstLine="720"/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679925E6">
            <wp:extent cx="426720" cy="42037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aps/>
          <w:noProof/>
          <w:sz w:val="24"/>
          <w:szCs w:val="24"/>
          <w:lang w:val="en-US"/>
        </w:rPr>
        <w:drawing>
          <wp:inline distT="0" distB="0" distL="0" distR="0" wp14:anchorId="236BB935">
            <wp:extent cx="4017645" cy="377825"/>
            <wp:effectExtent l="0" t="0" r="1905" b="317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2627" w:rsidRDefault="00412627" w:rsidP="0037000C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37000C" w:rsidRPr="00127425" w:rsidRDefault="0093391C" w:rsidP="0037000C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  <w:lang w:val="en-US"/>
        </w:rPr>
        <w:t>a</w:t>
      </w:r>
      <w:r w:rsidR="0037000C" w:rsidRPr="00127425">
        <w:rPr>
          <w:rFonts w:ascii="Calibri" w:hAnsi="Calibri"/>
          <w:b/>
          <w:bCs/>
          <w:caps/>
          <w:sz w:val="24"/>
          <w:szCs w:val="24"/>
        </w:rPr>
        <w:t>ΝΑΚΟΙΝΩΣΗ ΠΡΟΣΩΡΙΝΩΝ ΑΠΟΤΕΛΕΣΜΑΤΩΝ ΕΝΤΑΞΗΣ ΣΕ ΠΡΑΚΤΙΚΗ ΑΣΚΗΣΗ ΕΣΠΑ</w:t>
      </w:r>
    </w:p>
    <w:p w:rsidR="0037000C" w:rsidRPr="001F687B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Πανεπιστήμιο Θεσσαλίας</w:t>
      </w:r>
    </w:p>
    <w:p w:rsidR="0037000C" w:rsidRPr="0047371E" w:rsidRDefault="0037000C" w:rsidP="0037000C">
      <w:pPr>
        <w:spacing w:before="120"/>
        <w:ind w:left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Πρόγραμμα Σπουδών</w:t>
      </w:r>
      <w:r w:rsidRPr="007C73E8">
        <w:rPr>
          <w:rFonts w:ascii="Calibri" w:hAnsi="Calibri"/>
          <w:b/>
          <w:sz w:val="28"/>
          <w:szCs w:val="28"/>
        </w:rPr>
        <w:t xml:space="preserve">: </w:t>
      </w:r>
      <w:r w:rsidR="0049731D">
        <w:rPr>
          <w:rFonts w:ascii="Calibri" w:hAnsi="Calibri"/>
          <w:b/>
          <w:sz w:val="28"/>
          <w:szCs w:val="28"/>
        </w:rPr>
        <w:t xml:space="preserve">ΤΕΧΝΟΛΟΓΩΝ ΓΕΩΠΟΝΩΝ </w:t>
      </w:r>
    </w:p>
    <w:p w:rsidR="0037000C" w:rsidRPr="0093391C" w:rsidRDefault="0037000C" w:rsidP="0037000C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Λάρισα</w:t>
      </w:r>
      <w:r w:rsidRPr="00AA4BEC">
        <w:rPr>
          <w:rFonts w:ascii="Calibri" w:hAnsi="Calibri"/>
          <w:sz w:val="24"/>
          <w:szCs w:val="24"/>
        </w:rPr>
        <w:t xml:space="preserve">, </w:t>
      </w:r>
      <w:r w:rsidR="0049731D">
        <w:rPr>
          <w:rFonts w:ascii="Calibri" w:hAnsi="Calibri"/>
          <w:sz w:val="24"/>
          <w:szCs w:val="24"/>
        </w:rPr>
        <w:t>11</w:t>
      </w:r>
      <w:r w:rsidR="0093391C" w:rsidRPr="0093391C">
        <w:rPr>
          <w:rFonts w:ascii="Calibri" w:hAnsi="Calibri"/>
          <w:sz w:val="24"/>
          <w:szCs w:val="24"/>
        </w:rPr>
        <w:t>/3/2024</w:t>
      </w:r>
    </w:p>
    <w:p w:rsidR="0093391C" w:rsidRDefault="0093391C" w:rsidP="0093391C">
      <w:pPr>
        <w:spacing w:before="120" w:line="312" w:lineRule="auto"/>
        <w:jc w:val="both"/>
        <w:rPr>
          <w:rFonts w:ascii="Calibri" w:hAnsi="Calibri"/>
          <w:b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>
        <w:rPr>
          <w:rFonts w:ascii="Calibri" w:hAnsi="Calibri"/>
          <w:sz w:val="24"/>
          <w:szCs w:val="24"/>
        </w:rPr>
        <w:t xml:space="preserve"> </w:t>
      </w:r>
      <w:r w:rsidRPr="00F34551">
        <w:rPr>
          <w:rFonts w:ascii="Calibri" w:hAnsi="Calibri"/>
          <w:i/>
          <w:sz w:val="24"/>
          <w:szCs w:val="24"/>
        </w:rPr>
        <w:t xml:space="preserve">"Πρακτική Άσκηση Τριτοβάθμιας Εκπαίδευσης του Πανεπιστημίου Θεσσαλίας" και MIS 6004517, </w:t>
      </w:r>
      <w:r>
        <w:rPr>
          <w:rFonts w:ascii="Calibri" w:hAnsi="Calibri"/>
          <w:i/>
          <w:sz w:val="24"/>
          <w:szCs w:val="24"/>
        </w:rPr>
        <w:t xml:space="preserve">που </w:t>
      </w:r>
      <w:r w:rsidRPr="00F34551">
        <w:rPr>
          <w:rFonts w:ascii="Calibri" w:hAnsi="Calibri"/>
          <w:i/>
          <w:sz w:val="24"/>
          <w:szCs w:val="24"/>
        </w:rPr>
        <w:t>υλοποιείται στο πλαίσιο του Προγράμματος «Ανθρώπινο Δυναμικό και Κοινωνική Συνοχή ΕΣΠΑ 2021-2027» που συγχρηματοδοτείται από την Ευρωπαϊκή Ένωση (Ευρωπαϊκό Κοινωνικό Ταμείο) και από εθνικούς πόρους,</w:t>
      </w:r>
      <w:r w:rsidRPr="00C5208A">
        <w:rPr>
          <w:rFonts w:ascii="Calibri" w:hAnsi="Calibri"/>
          <w:sz w:val="24"/>
          <w:szCs w:val="24"/>
        </w:rPr>
        <w:t xml:space="preserve"> για την περίοδο από</w:t>
      </w:r>
      <w:r>
        <w:rPr>
          <w:rFonts w:ascii="Calibri" w:hAnsi="Calibri"/>
          <w:b/>
          <w:sz w:val="24"/>
          <w:szCs w:val="24"/>
        </w:rPr>
        <w:t xml:space="preserve"> </w:t>
      </w:r>
      <w:r w:rsidR="0049731D">
        <w:rPr>
          <w:rFonts w:ascii="Calibri" w:hAnsi="Calibri"/>
          <w:b/>
          <w:sz w:val="24"/>
          <w:szCs w:val="24"/>
        </w:rPr>
        <w:t>15/</w:t>
      </w:r>
      <w:r>
        <w:rPr>
          <w:rFonts w:ascii="Calibri" w:hAnsi="Calibri"/>
          <w:b/>
          <w:sz w:val="24"/>
          <w:szCs w:val="24"/>
        </w:rPr>
        <w:t>04/2024</w:t>
      </w:r>
      <w:r w:rsidRPr="00C5208A">
        <w:rPr>
          <w:rFonts w:ascii="Calibri" w:hAnsi="Calibri"/>
          <w:b/>
          <w:sz w:val="24"/>
          <w:szCs w:val="24"/>
        </w:rPr>
        <w:t xml:space="preserve"> έως </w:t>
      </w:r>
      <w:r w:rsidR="0049731D">
        <w:rPr>
          <w:rFonts w:ascii="Calibri" w:hAnsi="Calibri"/>
          <w:b/>
          <w:sz w:val="24"/>
          <w:szCs w:val="24"/>
        </w:rPr>
        <w:t>1</w:t>
      </w:r>
      <w:r w:rsidR="002433BB">
        <w:rPr>
          <w:rFonts w:ascii="Calibri" w:hAnsi="Calibri"/>
          <w:b/>
          <w:sz w:val="24"/>
          <w:szCs w:val="24"/>
        </w:rPr>
        <w:t>4</w:t>
      </w:r>
      <w:r w:rsidR="0049731D">
        <w:rPr>
          <w:rFonts w:ascii="Calibri" w:hAnsi="Calibri"/>
          <w:b/>
          <w:sz w:val="24"/>
          <w:szCs w:val="24"/>
        </w:rPr>
        <w:t>/10</w:t>
      </w:r>
      <w:r>
        <w:rPr>
          <w:rFonts w:ascii="Calibri" w:hAnsi="Calibri"/>
          <w:b/>
          <w:sz w:val="24"/>
          <w:szCs w:val="24"/>
        </w:rPr>
        <w:t xml:space="preserve">/2024 </w:t>
      </w:r>
      <w:r w:rsidRPr="001C1F53">
        <w:rPr>
          <w:rFonts w:ascii="Calibri" w:hAnsi="Calibri"/>
          <w:sz w:val="24"/>
          <w:szCs w:val="24"/>
        </w:rPr>
        <w:t>ανακοινώνονται τα εξής</w:t>
      </w:r>
      <w:r>
        <w:rPr>
          <w:rFonts w:ascii="Calibri" w:hAnsi="Calibri"/>
          <w:sz w:val="24"/>
          <w:szCs w:val="24"/>
        </w:rPr>
        <w:t>:</w:t>
      </w:r>
    </w:p>
    <w:p w:rsidR="0093391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Συνολικά</w:t>
      </w:r>
      <w:r w:rsidRPr="00127425">
        <w:rPr>
          <w:rFonts w:ascii="Calibri" w:hAnsi="Calibri"/>
          <w:sz w:val="24"/>
          <w:szCs w:val="24"/>
        </w:rPr>
        <w:t xml:space="preserve"> </w:t>
      </w:r>
      <w:r w:rsidR="0049731D">
        <w:rPr>
          <w:rFonts w:ascii="Calibri" w:hAnsi="Calibri"/>
          <w:sz w:val="24"/>
          <w:szCs w:val="24"/>
        </w:rPr>
        <w:t>τρεις</w:t>
      </w:r>
      <w:r>
        <w:rPr>
          <w:rFonts w:ascii="Calibri" w:hAnsi="Calibri"/>
          <w:sz w:val="24"/>
          <w:szCs w:val="24"/>
        </w:rPr>
        <w:t xml:space="preserve"> (</w:t>
      </w:r>
      <w:r w:rsidR="0049731D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)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υποψήφιο</w:t>
      </w:r>
      <w:r w:rsidR="0049731D">
        <w:rPr>
          <w:rFonts w:ascii="Calibri" w:hAnsi="Calibri"/>
          <w:sz w:val="24"/>
          <w:szCs w:val="24"/>
        </w:rPr>
        <w:t>ι</w:t>
      </w:r>
      <w:r>
        <w:rPr>
          <w:rFonts w:ascii="Calibri" w:hAnsi="Calibri"/>
          <w:sz w:val="24"/>
          <w:szCs w:val="24"/>
        </w:rPr>
        <w:t xml:space="preserve"> κατέθεσ</w:t>
      </w:r>
      <w:r w:rsidR="0049731D">
        <w:rPr>
          <w:rFonts w:ascii="Calibri" w:hAnsi="Calibri"/>
          <w:sz w:val="24"/>
          <w:szCs w:val="24"/>
        </w:rPr>
        <w:t>αν</w:t>
      </w:r>
      <w:r>
        <w:rPr>
          <w:rFonts w:ascii="Calibri" w:hAnsi="Calibri"/>
          <w:sz w:val="24"/>
          <w:szCs w:val="24"/>
        </w:rPr>
        <w:t xml:space="preserve"> εμπρόθεσμα</w:t>
      </w:r>
      <w:r w:rsidRPr="00127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τα ζητούμενα δικαιολογητικά,</w:t>
      </w:r>
      <w:r w:rsidRPr="00127425">
        <w:rPr>
          <w:rFonts w:ascii="Calibri" w:hAnsi="Calibri"/>
          <w:sz w:val="24"/>
          <w:szCs w:val="24"/>
        </w:rPr>
        <w:t xml:space="preserve"> όπως αυτά </w:t>
      </w:r>
      <w:r>
        <w:rPr>
          <w:rFonts w:ascii="Calibri" w:hAnsi="Calibri"/>
          <w:sz w:val="24"/>
          <w:szCs w:val="24"/>
        </w:rPr>
        <w:t>κοινοποιήθηκαν στη σχετική ανακοίνωση που αναρτήθηκε στην ιστοσελίδα του Γραφείου Πρακτικής Άσκησης του Πανεπιστημίου Θεσσαλίας</w:t>
      </w:r>
      <w:r w:rsidR="00605E6D" w:rsidRPr="00605E6D">
        <w:rPr>
          <w:rFonts w:ascii="Calibri" w:hAnsi="Calibri"/>
          <w:sz w:val="24"/>
          <w:szCs w:val="24"/>
        </w:rPr>
        <w:t xml:space="preserve"> </w:t>
      </w:r>
    </w:p>
    <w:p w:rsidR="0093391C" w:rsidRDefault="00DD3F45" w:rsidP="0049731D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="0093391C" w:rsidRPr="0093391C">
        <w:rPr>
          <w:rFonts w:ascii="Calibri" w:hAnsi="Calibri"/>
          <w:sz w:val="24"/>
          <w:szCs w:val="24"/>
        </w:rPr>
        <w:t xml:space="preserve"> </w:t>
      </w:r>
      <w:hyperlink r:id="rId8" w:history="1">
        <w:r w:rsidR="0049731D" w:rsidRPr="001B6FFE">
          <w:rPr>
            <w:rStyle w:val="-"/>
          </w:rPr>
          <w:t>http://pa.uth.gr/2024/02/21/%ce%b5-110-1%ce%b1-%ce%b1%ce%bd%ce%b1%ce%ba%ce%bf%ce%b9%ce%bd%cf%89%cf%83%ce%b7-%cf%80%cf%81%ce%bf%cf%83%ce%ba%ce%bb%ce%b7%cf%83%ce%b7-%ce%b5%ce%ba%ce%b4%ce%b7%ce%bb%cf%89%cf%83%ce%b7%cf%83-24</w:t>
        </w:r>
      </w:hyperlink>
      <w:r w:rsidR="0049731D" w:rsidRPr="0049731D">
        <w:t xml:space="preserve"> /</w:t>
      </w:r>
      <w:r w:rsidR="00605E6D" w:rsidRPr="00605E6D">
        <w:rPr>
          <w:rFonts w:ascii="Calibri" w:hAnsi="Calibri"/>
          <w:sz w:val="24"/>
          <w:szCs w:val="24"/>
        </w:rPr>
        <w:t>)</w:t>
      </w:r>
      <w:r w:rsidRPr="00DD3F45">
        <w:rPr>
          <w:rFonts w:ascii="Calibri" w:hAnsi="Calibri"/>
          <w:sz w:val="24"/>
          <w:szCs w:val="24"/>
        </w:rPr>
        <w:t xml:space="preserve"> </w:t>
      </w:r>
    </w:p>
    <w:p w:rsidR="0037000C" w:rsidRPr="00605E6D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Οι παραπάνω υποψήφιοι αξιολογήθηκαν από τα μέλη της Επιτροπής Αξιολόγησης του Τμήματος βάσει των κριτηρίων επιλογής, όπως αυτά διατυπώνονται με σαφήνεια </w:t>
      </w:r>
      <w:r w:rsidRPr="00DD3F45">
        <w:rPr>
          <w:rFonts w:ascii="Calibri" w:hAnsi="Calibri"/>
          <w:sz w:val="24"/>
          <w:szCs w:val="24"/>
        </w:rPr>
        <w:t xml:space="preserve">στην </w:t>
      </w:r>
      <w:r w:rsidRPr="00DD3F45">
        <w:rPr>
          <w:rFonts w:ascii="Calibri" w:hAnsi="Calibri"/>
          <w:b/>
          <w:sz w:val="24"/>
          <w:szCs w:val="24"/>
        </w:rPr>
        <w:t xml:space="preserve">υπ’ </w:t>
      </w:r>
      <w:proofErr w:type="spellStart"/>
      <w:r w:rsidRPr="00DD3F45">
        <w:rPr>
          <w:rFonts w:ascii="Calibri" w:hAnsi="Calibri"/>
          <w:b/>
          <w:sz w:val="24"/>
          <w:szCs w:val="24"/>
        </w:rPr>
        <w:t>αρ</w:t>
      </w:r>
      <w:proofErr w:type="spellEnd"/>
      <w:r w:rsidRPr="0093391C">
        <w:rPr>
          <w:rFonts w:ascii="Calibri" w:hAnsi="Calibri"/>
          <w:b/>
          <w:sz w:val="24"/>
          <w:szCs w:val="24"/>
        </w:rPr>
        <w:t xml:space="preserve">. </w:t>
      </w:r>
      <w:r w:rsidR="0049731D">
        <w:rPr>
          <w:b/>
        </w:rPr>
        <w:t xml:space="preserve">95/26-09-2017 </w:t>
      </w:r>
      <w:r w:rsidR="00DD3F45" w:rsidRPr="00DD3F45">
        <w:rPr>
          <w:rFonts w:ascii="Calibri" w:hAnsi="Calibri"/>
          <w:sz w:val="24"/>
          <w:szCs w:val="24"/>
        </w:rPr>
        <w:t xml:space="preserve">απόφαση της Συνέλευσης του Τμήματος </w:t>
      </w:r>
      <w:r w:rsidR="0049731D" w:rsidRPr="0049731D">
        <w:rPr>
          <w:rFonts w:ascii="Calibri" w:hAnsi="Calibri"/>
          <w:b/>
          <w:sz w:val="24"/>
          <w:szCs w:val="24"/>
        </w:rPr>
        <w:t>Τεχνολόγων Γεωπόνων</w:t>
      </w:r>
      <w:r w:rsidR="00DD3F45">
        <w:t xml:space="preserve"> </w:t>
      </w:r>
      <w:r>
        <w:rPr>
          <w:rFonts w:ascii="Calibri" w:hAnsi="Calibri"/>
          <w:sz w:val="24"/>
          <w:szCs w:val="24"/>
        </w:rPr>
        <w:t>και έχουν αναρτηθεί στην ιστοσελίδα του Γραφείου Πρακτικής Άσκησης του Πανεπιστημίου Θεσσαλίας (</w:t>
      </w:r>
      <w:r w:rsidR="00DD3F45" w:rsidRPr="00DD3F45">
        <w:rPr>
          <w:rFonts w:ascii="Calibri" w:hAnsi="Calibri"/>
          <w:sz w:val="24"/>
          <w:szCs w:val="24"/>
        </w:rPr>
        <w:t xml:space="preserve"> </w:t>
      </w:r>
      <w:hyperlink r:id="rId9" w:history="1">
        <w:r w:rsidR="00DD3F45" w:rsidRPr="00BA38C2">
          <w:rPr>
            <w:rStyle w:val="-"/>
            <w:rFonts w:ascii="Calibri" w:hAnsi="Calibri"/>
            <w:sz w:val="24"/>
            <w:szCs w:val="24"/>
          </w:rPr>
          <w:t>http://pa.uth.gr/apofaseis_tmimaton_teilar/</w:t>
        </w:r>
      </w:hyperlink>
      <w:r w:rsidR="00DD3F45" w:rsidRPr="00DD3F4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).</w:t>
      </w:r>
    </w:p>
    <w:p w:rsidR="0037000C" w:rsidRPr="00E12236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>Εγκρίν</w:t>
      </w:r>
      <w:r w:rsidR="006D175A">
        <w:rPr>
          <w:rFonts w:ascii="Calibri" w:hAnsi="Calibri"/>
          <w:sz w:val="24"/>
          <w:szCs w:val="24"/>
        </w:rPr>
        <w:t xml:space="preserve">ονται και οι 3 </w:t>
      </w:r>
      <w:r w:rsidR="0093391C">
        <w:rPr>
          <w:rFonts w:ascii="Calibri" w:hAnsi="Calibri"/>
          <w:sz w:val="24"/>
          <w:szCs w:val="24"/>
        </w:rPr>
        <w:t>α</w:t>
      </w:r>
      <w:r w:rsidR="006D175A">
        <w:rPr>
          <w:rFonts w:ascii="Calibri" w:hAnsi="Calibri"/>
          <w:sz w:val="24"/>
          <w:szCs w:val="24"/>
        </w:rPr>
        <w:t xml:space="preserve">ιτήσεις των φοιτητών </w:t>
      </w:r>
      <w:bookmarkStart w:id="0" w:name="_GoBack"/>
      <w:bookmarkEnd w:id="0"/>
      <w:r w:rsidRPr="00E12236">
        <w:rPr>
          <w:rFonts w:ascii="Calibri" w:hAnsi="Calibri"/>
          <w:sz w:val="24"/>
          <w:szCs w:val="24"/>
        </w:rPr>
        <w:t xml:space="preserve">και ανακοινώνονται τα </w:t>
      </w:r>
      <w:r w:rsidRPr="00E12236">
        <w:rPr>
          <w:rFonts w:ascii="Calibri" w:hAnsi="Calibri"/>
          <w:b/>
          <w:sz w:val="24"/>
          <w:szCs w:val="24"/>
        </w:rPr>
        <w:t>προσωρινά αποτελέσματα</w:t>
      </w:r>
      <w:r w:rsidRPr="00E12236">
        <w:rPr>
          <w:rFonts w:ascii="Calibri" w:hAnsi="Calibri"/>
          <w:sz w:val="24"/>
          <w:szCs w:val="24"/>
        </w:rPr>
        <w:t xml:space="preserve"> αξιολόγησης των αιτήσεων που υποβλήθηκαν με αριθμό μητρώου φοιτητή (τα </w:t>
      </w:r>
      <w:r w:rsidR="0093391C">
        <w:rPr>
          <w:rFonts w:ascii="Calibri" w:hAnsi="Calibri"/>
          <w:sz w:val="24"/>
          <w:szCs w:val="24"/>
        </w:rPr>
        <w:t>4</w:t>
      </w:r>
      <w:r w:rsidRPr="00E12236">
        <w:rPr>
          <w:rFonts w:ascii="Calibri" w:hAnsi="Calibri"/>
          <w:sz w:val="24"/>
          <w:szCs w:val="24"/>
        </w:rPr>
        <w:t xml:space="preserve"> πρώτα νούμερα καλυμμένα) (</w:t>
      </w:r>
      <w:r>
        <w:rPr>
          <w:rFonts w:ascii="Calibri" w:hAnsi="Calibri"/>
          <w:sz w:val="24"/>
          <w:szCs w:val="24"/>
        </w:rPr>
        <w:t>Πίνακας 1</w:t>
      </w:r>
      <w:r w:rsidRPr="00E12236">
        <w:rPr>
          <w:rFonts w:ascii="Calibri" w:hAnsi="Calibri"/>
          <w:sz w:val="24"/>
          <w:szCs w:val="24"/>
        </w:rPr>
        <w:t>).</w:t>
      </w:r>
    </w:p>
    <w:p w:rsidR="0037000C" w:rsidRPr="0027463A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E12236">
        <w:rPr>
          <w:rFonts w:ascii="Calibri" w:hAnsi="Calibri"/>
          <w:sz w:val="24"/>
          <w:szCs w:val="24"/>
        </w:rPr>
        <w:t xml:space="preserve">Ορίζεται </w:t>
      </w:r>
      <w:r w:rsidRPr="00E12236">
        <w:rPr>
          <w:rFonts w:ascii="Calibri" w:hAnsi="Calibri"/>
          <w:b/>
          <w:sz w:val="24"/>
          <w:szCs w:val="24"/>
        </w:rPr>
        <w:t>δικαίωμα υποβολής ένστασης</w:t>
      </w:r>
      <w:r w:rsidRPr="00E12236">
        <w:rPr>
          <w:rFonts w:ascii="Calibri" w:hAnsi="Calibri"/>
          <w:sz w:val="24"/>
          <w:szCs w:val="24"/>
        </w:rPr>
        <w:t xml:space="preserve"> στα αποτελέσματα εντός προθεσμίας δύο εργάσιμων ημερών από την ανάρτηση των αποτελεσμάτων την ιστοσελίδα του Γραφείου Πρακτικής Άσκησης του Πανεπιστημίου Θεσσαλίας, δηλ. 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από </w:t>
      </w:r>
      <w:r w:rsidR="0049731D">
        <w:rPr>
          <w:rFonts w:ascii="Calibri" w:hAnsi="Calibri"/>
          <w:b/>
          <w:sz w:val="24"/>
          <w:szCs w:val="24"/>
          <w:u w:val="single"/>
        </w:rPr>
        <w:t xml:space="preserve">Τρίτη </w:t>
      </w:r>
      <w:r w:rsidR="0049731D">
        <w:rPr>
          <w:rFonts w:ascii="Calibri" w:hAnsi="Calibri"/>
          <w:b/>
          <w:sz w:val="24"/>
          <w:szCs w:val="24"/>
          <w:u w:val="single"/>
        </w:rPr>
        <w:lastRenderedPageBreak/>
        <w:t>12</w:t>
      </w:r>
      <w:r w:rsidR="0093391C" w:rsidRPr="0093391C">
        <w:rPr>
          <w:rFonts w:ascii="Calibri" w:hAnsi="Calibri"/>
          <w:b/>
          <w:sz w:val="24"/>
          <w:szCs w:val="24"/>
          <w:u w:val="single"/>
        </w:rPr>
        <w:t>/3/2024</w:t>
      </w:r>
      <w:r w:rsidRPr="0093391C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έως και </w:t>
      </w:r>
      <w:r w:rsidR="0049731D">
        <w:rPr>
          <w:rFonts w:ascii="Calibri" w:hAnsi="Calibri"/>
          <w:b/>
          <w:sz w:val="24"/>
          <w:szCs w:val="24"/>
          <w:u w:val="single"/>
        </w:rPr>
        <w:t>Πέμπτη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93391C">
        <w:rPr>
          <w:rFonts w:ascii="Calibri" w:hAnsi="Calibri"/>
          <w:b/>
          <w:sz w:val="24"/>
          <w:szCs w:val="24"/>
          <w:u w:val="single"/>
        </w:rPr>
        <w:t>1</w:t>
      </w:r>
      <w:r w:rsidR="0049731D">
        <w:rPr>
          <w:rFonts w:ascii="Calibri" w:hAnsi="Calibri"/>
          <w:b/>
          <w:sz w:val="24"/>
          <w:szCs w:val="24"/>
          <w:u w:val="single"/>
        </w:rPr>
        <w:t>4</w:t>
      </w:r>
      <w:r w:rsidRPr="00E12236">
        <w:rPr>
          <w:rFonts w:ascii="Calibri" w:hAnsi="Calibri"/>
          <w:b/>
          <w:sz w:val="24"/>
          <w:szCs w:val="24"/>
          <w:u w:val="single"/>
        </w:rPr>
        <w:t>/0</w:t>
      </w:r>
      <w:r w:rsidR="0093391C">
        <w:rPr>
          <w:rFonts w:ascii="Calibri" w:hAnsi="Calibri"/>
          <w:b/>
          <w:sz w:val="24"/>
          <w:szCs w:val="24"/>
          <w:u w:val="single"/>
        </w:rPr>
        <w:t>3</w:t>
      </w:r>
      <w:r w:rsidRPr="00E12236">
        <w:rPr>
          <w:rFonts w:ascii="Calibri" w:hAnsi="Calibri"/>
          <w:b/>
          <w:sz w:val="24"/>
          <w:szCs w:val="24"/>
          <w:u w:val="single"/>
        </w:rPr>
        <w:t>/202</w:t>
      </w:r>
      <w:r w:rsidR="0093391C">
        <w:rPr>
          <w:rFonts w:ascii="Calibri" w:hAnsi="Calibri"/>
          <w:b/>
          <w:sz w:val="24"/>
          <w:szCs w:val="24"/>
          <w:u w:val="single"/>
        </w:rPr>
        <w:t>4</w:t>
      </w:r>
      <w:r w:rsidRPr="00E12236">
        <w:rPr>
          <w:rFonts w:ascii="Calibri" w:hAnsi="Calibri"/>
          <w:b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στη Γραμματεία του Προγράμματος Σπουδών </w:t>
      </w:r>
      <w:r w:rsidR="0049731D">
        <w:rPr>
          <w:rFonts w:ascii="Calibri" w:hAnsi="Calibri"/>
          <w:sz w:val="24"/>
          <w:szCs w:val="24"/>
          <w:u w:val="single"/>
        </w:rPr>
        <w:t xml:space="preserve">Τεχνολόγων Γεωπόνων </w:t>
      </w:r>
      <w:r>
        <w:rPr>
          <w:rFonts w:ascii="Calibri" w:hAnsi="Calibri"/>
          <w:sz w:val="24"/>
          <w:szCs w:val="24"/>
          <w:u w:val="single"/>
        </w:rPr>
        <w:t xml:space="preserve"> κ. </w:t>
      </w:r>
      <w:proofErr w:type="spellStart"/>
      <w:r w:rsidR="005073EF">
        <w:rPr>
          <w:rFonts w:ascii="Calibri" w:hAnsi="Calibri"/>
          <w:sz w:val="24"/>
          <w:szCs w:val="24"/>
          <w:u w:val="single"/>
        </w:rPr>
        <w:t>Μπαλάφα</w:t>
      </w:r>
      <w:proofErr w:type="spellEnd"/>
      <w:r w:rsidR="0093391C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/>
          <w:sz w:val="24"/>
          <w:szCs w:val="24"/>
          <w:u w:val="single"/>
        </w:rPr>
        <w:t>τηλ</w:t>
      </w:r>
      <w:proofErr w:type="spellEnd"/>
      <w:r>
        <w:rPr>
          <w:rFonts w:ascii="Calibri" w:hAnsi="Calibri"/>
          <w:sz w:val="24"/>
          <w:szCs w:val="24"/>
          <w:u w:val="single"/>
        </w:rPr>
        <w:t>. 241068</w:t>
      </w:r>
      <w:r w:rsidR="0049731D">
        <w:rPr>
          <w:rFonts w:ascii="Calibri" w:hAnsi="Calibri"/>
          <w:sz w:val="24"/>
          <w:szCs w:val="24"/>
          <w:u w:val="single"/>
        </w:rPr>
        <w:t>4274</w:t>
      </w:r>
    </w:p>
    <w:p w:rsidR="0037000C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</w:p>
    <w:p w:rsidR="0037000C" w:rsidRPr="00E12236" w:rsidRDefault="0037000C" w:rsidP="0037000C">
      <w:pPr>
        <w:spacing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Πίνακας 1. Προσωρινά Αποτελέσματα Αξιολόγησης υποψηφίων </w:t>
      </w:r>
      <w:proofErr w:type="spellStart"/>
      <w:r>
        <w:rPr>
          <w:rFonts w:ascii="Calibri" w:hAnsi="Calibri"/>
          <w:sz w:val="24"/>
          <w:szCs w:val="24"/>
        </w:rPr>
        <w:t>Ακ.Έτους</w:t>
      </w:r>
      <w:proofErr w:type="spellEnd"/>
      <w:r>
        <w:rPr>
          <w:rFonts w:ascii="Calibri" w:hAnsi="Calibri"/>
          <w:sz w:val="24"/>
          <w:szCs w:val="24"/>
        </w:rPr>
        <w:t xml:space="preserve"> 202</w:t>
      </w:r>
      <w:r w:rsidR="0093391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-202</w:t>
      </w:r>
      <w:r w:rsidR="0093391C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 (φθίνουσα ταξινόμηση).</w:t>
      </w:r>
    </w:p>
    <w:tbl>
      <w:tblPr>
        <w:tblW w:w="4233" w:type="dxa"/>
        <w:tblLook w:val="04A0" w:firstRow="1" w:lastRow="0" w:firstColumn="1" w:lastColumn="0" w:noHBand="0" w:noVBand="1"/>
      </w:tblPr>
      <w:tblGrid>
        <w:gridCol w:w="561"/>
        <w:gridCol w:w="2080"/>
        <w:gridCol w:w="1592"/>
      </w:tblGrid>
      <w:tr w:rsidR="0049731D" w:rsidRPr="0093391C" w:rsidTr="0049731D">
        <w:trPr>
          <w:trHeight w:val="6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Α/Α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ΑΡΙΘΜΟΣ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 xml:space="preserve"> ΜΗΤΡΩΟΥ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31D" w:rsidRPr="00412627" w:rsidRDefault="0049731D" w:rsidP="0037000C">
            <w:pPr>
              <w:jc w:val="center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 xml:space="preserve">ΣΥΝΟΛΙΚΗ </w:t>
            </w:r>
            <w:r w:rsidRPr="00412627">
              <w:rPr>
                <w:rFonts w:ascii="Arial" w:hAnsi="Arial" w:cs="Arial"/>
                <w:b/>
                <w:bCs/>
                <w:lang w:eastAsia="el-GR"/>
              </w:rPr>
              <w:br/>
              <w:t>ΒΑΘΜΟΛΟΓΙΑ</w:t>
            </w:r>
          </w:p>
        </w:tc>
      </w:tr>
      <w:tr w:rsidR="0049731D" w:rsidRPr="0093391C" w:rsidTr="002433BB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31D" w:rsidRPr="00412627" w:rsidRDefault="0049731D" w:rsidP="0049731D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 w:rsidRPr="00412627">
              <w:rPr>
                <w:rFonts w:ascii="Arial" w:hAnsi="Arial" w:cs="Arial"/>
                <w:b/>
                <w:bCs/>
                <w:lang w:eastAsia="el-GR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1D" w:rsidRPr="0033623F" w:rsidRDefault="0049731D" w:rsidP="0049731D">
            <w:r>
              <w:t>****</w:t>
            </w:r>
            <w:r w:rsidRPr="0033623F">
              <w:t>133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731D" w:rsidRPr="008A0312" w:rsidRDefault="0049731D" w:rsidP="0049731D">
            <w:r w:rsidRPr="008A0312">
              <w:t>5,63</w:t>
            </w:r>
          </w:p>
        </w:tc>
      </w:tr>
      <w:tr w:rsidR="0049731D" w:rsidRPr="0093391C" w:rsidTr="002433BB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31D" w:rsidRPr="00412627" w:rsidRDefault="0049731D" w:rsidP="0049731D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31D" w:rsidRPr="0033623F" w:rsidRDefault="0049731D" w:rsidP="0049731D">
            <w:r>
              <w:t>****</w:t>
            </w:r>
            <w:r w:rsidRPr="0033623F">
              <w:t>073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31D" w:rsidRPr="008A0312" w:rsidRDefault="0049731D" w:rsidP="0049731D">
            <w:r w:rsidRPr="008A0312">
              <w:t>5,81</w:t>
            </w:r>
          </w:p>
        </w:tc>
      </w:tr>
      <w:tr w:rsidR="0049731D" w:rsidRPr="0093391C" w:rsidTr="002433BB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731D" w:rsidRPr="00412627" w:rsidRDefault="0049731D" w:rsidP="0049731D">
            <w:pPr>
              <w:jc w:val="right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rFonts w:ascii="Arial" w:hAnsi="Arial" w:cs="Arial"/>
                <w:b/>
                <w:bCs/>
                <w:lang w:eastAsia="el-GR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31D" w:rsidRDefault="0049731D" w:rsidP="0049731D">
            <w:r>
              <w:t>****</w:t>
            </w:r>
            <w:r w:rsidRPr="0033623F">
              <w:t>046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731D" w:rsidRDefault="0049731D" w:rsidP="0049731D">
            <w:r w:rsidRPr="008A0312">
              <w:t>6,02</w:t>
            </w:r>
          </w:p>
        </w:tc>
      </w:tr>
    </w:tbl>
    <w:p w:rsidR="0037000C" w:rsidRDefault="0037000C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37000C" w:rsidRDefault="0049731D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="00405C76">
        <w:rPr>
          <w:rFonts w:ascii="Calibri" w:hAnsi="Calibri"/>
          <w:sz w:val="24"/>
          <w:szCs w:val="24"/>
        </w:rPr>
        <w:t xml:space="preserve"> Επιστημονι</w:t>
      </w:r>
      <w:r>
        <w:rPr>
          <w:rFonts w:ascii="Calibri" w:hAnsi="Calibri"/>
          <w:sz w:val="24"/>
          <w:szCs w:val="24"/>
        </w:rPr>
        <w:t>κός</w:t>
      </w:r>
      <w:r w:rsidR="0037000C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ος</w:t>
      </w:r>
      <w:r w:rsidR="0037000C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37000C" w:rsidRDefault="0049731D" w:rsidP="0037000C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Ανδρέας Φώσκολος </w:t>
      </w:r>
    </w:p>
    <w:p w:rsidR="005A589D" w:rsidRDefault="005A589D"/>
    <w:sectPr w:rsidR="005A589D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981" w:rsidRDefault="00A96981" w:rsidP="0037000C">
      <w:r>
        <w:separator/>
      </w:r>
    </w:p>
  </w:endnote>
  <w:endnote w:type="continuationSeparator" w:id="0">
    <w:p w:rsidR="00A96981" w:rsidRDefault="00A96981" w:rsidP="0037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981" w:rsidRDefault="00A96981" w:rsidP="0037000C">
      <w:r>
        <w:separator/>
      </w:r>
    </w:p>
  </w:footnote>
  <w:footnote w:type="continuationSeparator" w:id="0">
    <w:p w:rsidR="00A96981" w:rsidRDefault="00A96981" w:rsidP="00370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0C" w:rsidRDefault="0037000C">
    <w:pPr>
      <w:pStyle w:val="a3"/>
    </w:pPr>
    <w:r>
      <w:tab/>
    </w:r>
    <w:r>
      <w:tab/>
    </w:r>
  </w:p>
  <w:p w:rsidR="0037000C" w:rsidRDefault="003700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00C"/>
    <w:rsid w:val="000172A5"/>
    <w:rsid w:val="000D7ED1"/>
    <w:rsid w:val="001C4432"/>
    <w:rsid w:val="002433BB"/>
    <w:rsid w:val="00302EEC"/>
    <w:rsid w:val="0037000C"/>
    <w:rsid w:val="003C0A93"/>
    <w:rsid w:val="00405C76"/>
    <w:rsid w:val="00412627"/>
    <w:rsid w:val="0049731D"/>
    <w:rsid w:val="004F0055"/>
    <w:rsid w:val="005073EF"/>
    <w:rsid w:val="00545837"/>
    <w:rsid w:val="005A589D"/>
    <w:rsid w:val="00605E6D"/>
    <w:rsid w:val="006D175A"/>
    <w:rsid w:val="00726432"/>
    <w:rsid w:val="00734710"/>
    <w:rsid w:val="00744715"/>
    <w:rsid w:val="008E0716"/>
    <w:rsid w:val="0093391C"/>
    <w:rsid w:val="00A70D5B"/>
    <w:rsid w:val="00A96981"/>
    <w:rsid w:val="00B05D05"/>
    <w:rsid w:val="00D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FD921"/>
  <w15:docId w15:val="{A6ED02F2-CA01-4AB9-8B06-7F4C2251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37000C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37000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700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447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44715"/>
    <w:rPr>
      <w:rFonts w:ascii="Tahoma" w:eastAsia="Times New Roman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D3F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uth.gr/2024/02/21/%ce%b5-110-1%ce%b1-%ce%b1%ce%bd%ce%b1%ce%ba%ce%bf%ce%b9%ce%bd%cf%89%cf%83%ce%b7-%cf%80%cf%81%ce%bf%cf%83%ce%ba%ce%bb%ce%b7%cf%83%ce%b7-%ce%b5%ce%ba%ce%b4%ce%b7%ce%bb%cf%89%cf%83%ce%b7%cf%83-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a.uth.gr/apofaseis_tmimaton_teila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2023-02-03T11:41:00Z</cp:lastPrinted>
  <dcterms:created xsi:type="dcterms:W3CDTF">2024-03-11T11:10:00Z</dcterms:created>
  <dcterms:modified xsi:type="dcterms:W3CDTF">2024-03-12T08:12:00Z</dcterms:modified>
</cp:coreProperties>
</file>